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41B6" w14:textId="77777777" w:rsidR="00E514DB" w:rsidRPr="00216B9F" w:rsidRDefault="00216B9F" w:rsidP="002633AD">
      <w:pPr>
        <w:jc w:val="left"/>
        <w:rPr>
          <w:rFonts w:ascii="ＭＳ 明朝" w:eastAsia="ＭＳ 明朝" w:hAnsi="ＭＳ 明朝"/>
          <w:kern w:val="0"/>
          <w:sz w:val="16"/>
          <w:szCs w:val="16"/>
        </w:rPr>
      </w:pPr>
      <w:r w:rsidRPr="00216B9F">
        <w:rPr>
          <w:rFonts w:ascii="ＭＳ 明朝" w:eastAsia="ＭＳ 明朝" w:hAnsi="ＭＳ 明朝" w:hint="eastAsia"/>
          <w:kern w:val="0"/>
          <w:sz w:val="16"/>
          <w:szCs w:val="16"/>
        </w:rPr>
        <w:t>(第13条関係)</w:t>
      </w:r>
    </w:p>
    <w:p w14:paraId="7FEF41B7" w14:textId="77B89348" w:rsidR="00CB2882" w:rsidRPr="00410DC1" w:rsidRDefault="00CB2882" w:rsidP="00CB2882">
      <w:pPr>
        <w:spacing w:line="40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  <w:u w:val="single"/>
        </w:rPr>
      </w:pPr>
      <w:r w:rsidRPr="00410DC1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410DC1">
        <w:rPr>
          <w:rFonts w:ascii="ＭＳ 明朝" w:eastAsia="ＭＳ 明朝" w:hAnsi="ＭＳ 明朝" w:hint="eastAsia"/>
          <w:b/>
          <w:kern w:val="0"/>
          <w:sz w:val="28"/>
          <w:szCs w:val="28"/>
          <w:u w:val="single"/>
        </w:rPr>
        <w:t>審査票</w:t>
      </w:r>
      <w:r w:rsidR="007C4BB2" w:rsidRPr="00410DC1">
        <w:rPr>
          <w:rFonts w:ascii="ＭＳ 明朝" w:eastAsia="ＭＳ 明朝" w:hAnsi="ＭＳ 明朝" w:hint="eastAsia"/>
          <w:b/>
          <w:kern w:val="0"/>
          <w:u w:val="single"/>
        </w:rPr>
        <w:t>（外国人（留学生・研究者・教員・訪問者等）</w:t>
      </w:r>
      <w:r w:rsidR="0089286D">
        <w:rPr>
          <w:rFonts w:ascii="ＭＳ 明朝" w:eastAsia="ＭＳ 明朝" w:hAnsi="ＭＳ 明朝" w:hint="eastAsia"/>
          <w:b/>
          <w:kern w:val="0"/>
          <w:u w:val="single"/>
        </w:rPr>
        <w:t>又は特定類型該当者</w:t>
      </w:r>
      <w:r w:rsidR="007C4BB2" w:rsidRPr="00410DC1">
        <w:rPr>
          <w:rFonts w:ascii="ＭＳ 明朝" w:eastAsia="ＭＳ 明朝" w:hAnsi="ＭＳ 明朝" w:hint="eastAsia"/>
          <w:b/>
          <w:kern w:val="0"/>
          <w:u w:val="single"/>
        </w:rPr>
        <w:t>受入れ</w:t>
      </w:r>
      <w:r w:rsidRPr="00410DC1">
        <w:rPr>
          <w:rFonts w:ascii="ＭＳ 明朝" w:eastAsia="ＭＳ 明朝" w:hAnsi="ＭＳ 明朝" w:hint="eastAsia"/>
          <w:b/>
          <w:kern w:val="0"/>
          <w:u w:val="single"/>
        </w:rPr>
        <w:t>用）</w:t>
      </w:r>
    </w:p>
    <w:p w14:paraId="7FEF41B8" w14:textId="77777777" w:rsidR="00CB2882" w:rsidRPr="00410DC1" w:rsidRDefault="00CB2882" w:rsidP="009B4243">
      <w:pPr>
        <w:wordWrap w:val="0"/>
        <w:adjustRightInd w:val="0"/>
        <w:spacing w:line="320" w:lineRule="atLeast"/>
        <w:ind w:left="424" w:right="564" w:hangingChars="300" w:hanging="424"/>
        <w:jc w:val="righ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 w:rsidRPr="00410DC1">
        <w:rPr>
          <w:rFonts w:ascii="ＭＳ 明朝" w:eastAsia="ＭＳ 明朝" w:hAnsi="ＭＳ 明朝" w:hint="eastAsia"/>
          <w:kern w:val="0"/>
          <w:sz w:val="16"/>
          <w:szCs w:val="16"/>
        </w:rPr>
        <w:t>作成年月日：　　　　　年　　　　月　　　日</w:t>
      </w:r>
    </w:p>
    <w:tbl>
      <w:tblPr>
        <w:tblpPr w:leftFromText="142" w:rightFromText="142" w:vertAnchor="text" w:horzAnchor="margin" w:tblpXSpec="right" w:tblpY="25"/>
        <w:tblW w:w="6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5"/>
      </w:tblGrid>
      <w:tr w:rsidR="0041746B" w:rsidRPr="00410DC1" w14:paraId="7FEF41BD" w14:textId="77777777" w:rsidTr="0041746B">
        <w:trPr>
          <w:cantSplit/>
          <w:trHeight w:hRule="exact" w:val="340"/>
        </w:trPr>
        <w:tc>
          <w:tcPr>
            <w:tcW w:w="1560" w:type="dxa"/>
          </w:tcPr>
          <w:p w14:paraId="7FEF41B9" w14:textId="77777777" w:rsidR="00CB2882" w:rsidRPr="00410DC1" w:rsidRDefault="00CB2882" w:rsidP="00CB2882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b/>
                <w:kern w:val="0"/>
                <w:sz w:val="16"/>
                <w:szCs w:val="16"/>
                <w:u w:val="single"/>
              </w:rPr>
            </w:pPr>
            <w:r w:rsidRPr="00410DC1">
              <w:rPr>
                <w:rFonts w:ascii="ＭＳ 明朝" w:eastAsia="ＭＳ 明朝" w:hAnsi="ＭＳ 明朝" w:cs="Arial Unicode MS" w:hint="eastAsia"/>
                <w:kern w:val="0"/>
                <w:sz w:val="16"/>
                <w:szCs w:val="16"/>
              </w:rPr>
              <w:t>統括責任者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F41BA" w14:textId="77777777" w:rsidR="00CB2882" w:rsidRPr="00410DC1" w:rsidRDefault="00CB2882" w:rsidP="00CB2882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/>
                <w:b/>
                <w:kern w:val="0"/>
                <w:sz w:val="16"/>
                <w:szCs w:val="16"/>
                <w:u w:val="single"/>
              </w:rPr>
              <w:br w:type="page"/>
            </w:r>
            <w:r w:rsidRPr="00410DC1"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  <w:t xml:space="preserve"> </w:t>
            </w:r>
            <w:r w:rsidRPr="00410DC1">
              <w:rPr>
                <w:rFonts w:ascii="ＭＳ 明朝" w:eastAsia="ＭＳ 明朝" w:hAnsi="ＭＳ 明朝" w:cs="Arial Unicode MS" w:hint="eastAsia"/>
                <w:kern w:val="0"/>
                <w:sz w:val="16"/>
                <w:szCs w:val="16"/>
              </w:rPr>
              <w:t>管理責任者</w:t>
            </w:r>
          </w:p>
        </w:tc>
        <w:tc>
          <w:tcPr>
            <w:tcW w:w="1559" w:type="dxa"/>
          </w:tcPr>
          <w:p w14:paraId="7FEF41BB" w14:textId="77777777" w:rsidR="00CB2882" w:rsidRPr="00410DC1" w:rsidRDefault="00CB2882" w:rsidP="00CB2882">
            <w:pPr>
              <w:adjustRightIn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担当部門</w:t>
            </w: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F41BC" w14:textId="77777777" w:rsidR="00CB2882" w:rsidRPr="00410DC1" w:rsidRDefault="00CB2882" w:rsidP="00CB2882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作成者</w:t>
            </w:r>
          </w:p>
        </w:tc>
      </w:tr>
      <w:tr w:rsidR="0041746B" w:rsidRPr="00410DC1" w14:paraId="7FEF41C2" w14:textId="77777777" w:rsidTr="0041746B">
        <w:trPr>
          <w:cantSplit/>
          <w:trHeight w:hRule="exact" w:val="340"/>
        </w:trPr>
        <w:tc>
          <w:tcPr>
            <w:tcW w:w="1560" w:type="dxa"/>
          </w:tcPr>
          <w:p w14:paraId="7FEF41BE" w14:textId="77777777" w:rsidR="00CB2882" w:rsidRPr="00410DC1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F41BF" w14:textId="77777777" w:rsidR="00CB2882" w:rsidRPr="00410DC1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EF41C0" w14:textId="77777777" w:rsidR="00CB2882" w:rsidRPr="00410DC1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F41C1" w14:textId="77777777" w:rsidR="00CB2882" w:rsidRPr="00410DC1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Arial Unicode MS"/>
                <w:kern w:val="0"/>
                <w:sz w:val="16"/>
                <w:szCs w:val="16"/>
              </w:rPr>
            </w:pPr>
          </w:p>
        </w:tc>
      </w:tr>
    </w:tbl>
    <w:p w14:paraId="7FEF41C3" w14:textId="77777777" w:rsidR="00CB2882" w:rsidRPr="00410DC1" w:rsidRDefault="00CB2882" w:rsidP="00CB2882">
      <w:pPr>
        <w:spacing w:line="240" w:lineRule="exact"/>
        <w:jc w:val="left"/>
        <w:rPr>
          <w:rFonts w:ascii="ＭＳ 明朝" w:eastAsia="ＭＳ 明朝" w:hAnsi="ＭＳ 明朝"/>
          <w:kern w:val="0"/>
          <w:sz w:val="16"/>
          <w:szCs w:val="16"/>
        </w:rPr>
      </w:pPr>
    </w:p>
    <w:tbl>
      <w:tblPr>
        <w:tblpPr w:leftFromText="142" w:rightFromText="142" w:vertAnchor="text" w:horzAnchor="margin" w:tblpY="507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1150"/>
        <w:gridCol w:w="406"/>
        <w:gridCol w:w="1574"/>
        <w:gridCol w:w="4669"/>
      </w:tblGrid>
      <w:tr w:rsidR="0041746B" w:rsidRPr="00410DC1" w14:paraId="7FEF41C5" w14:textId="77777777" w:rsidTr="00CF0C63">
        <w:trPr>
          <w:trHeight w:hRule="exact" w:val="340"/>
        </w:trPr>
        <w:tc>
          <w:tcPr>
            <w:tcW w:w="9384" w:type="dxa"/>
            <w:gridSpan w:val="5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EF41C4" w14:textId="5D2A3555" w:rsidR="00E54221" w:rsidRPr="00410DC1" w:rsidRDefault="00E54221" w:rsidP="00CF0C63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１．</w:t>
            </w:r>
            <w:r w:rsidR="00C1050C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受入予定者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に教育・提供する技術の概要</w:t>
            </w:r>
          </w:p>
        </w:tc>
      </w:tr>
      <w:tr w:rsidR="0041746B" w:rsidRPr="00410DC1" w14:paraId="7FEF41CB" w14:textId="77777777" w:rsidTr="00CF0C63">
        <w:trPr>
          <w:trHeight w:hRule="exact" w:val="340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C6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受入予定者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C7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氏名（英字）</w:t>
            </w:r>
          </w:p>
          <w:p w14:paraId="7FEF41C8" w14:textId="77777777" w:rsidR="00E54221" w:rsidRPr="00410DC1" w:rsidRDefault="00E54221" w:rsidP="00CF0C63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F41CA" w14:textId="77777777" w:rsidR="00E54221" w:rsidRPr="00410DC1" w:rsidRDefault="00E54221" w:rsidP="00B90658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CF0C63" w:rsidRPr="00410DC1" w14:paraId="7FEF41CF" w14:textId="3B3BC6B0" w:rsidTr="00E745BB">
        <w:trPr>
          <w:trHeight w:hRule="exact" w:val="325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CC" w14:textId="77777777" w:rsidR="00CF0C63" w:rsidRPr="00410DC1" w:rsidRDefault="00CF0C63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CD" w14:textId="77777777" w:rsidR="00CF0C63" w:rsidRPr="00410DC1" w:rsidRDefault="00CF0C63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出身国（国名）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1CE" w14:textId="1DEC84CB" w:rsidR="00CF0C63" w:rsidRPr="00410DC1" w:rsidRDefault="00CF0C63" w:rsidP="007F0B54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22D18" w14:textId="2997DDA7" w:rsidR="00CF0C63" w:rsidRPr="00410DC1" w:rsidRDefault="00B90658" w:rsidP="00CF0C63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</w:t>
            </w:r>
            <w:r w:rsidR="00CF0C63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</w:t>
            </w:r>
            <w:r w:rsidR="00CF0C6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CF0C63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□国連武器禁輸国・地域</w:t>
            </w:r>
            <w:r w:rsidR="00CF0C6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</w:t>
            </w:r>
            <w:r w:rsidR="00CF0C63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懸念国</w:t>
            </w:r>
            <w:r w:rsidR="00CF0C6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CF0C63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□その他</w:t>
            </w:r>
          </w:p>
        </w:tc>
      </w:tr>
      <w:tr w:rsidR="00CF0C63" w:rsidRPr="00410DC1" w14:paraId="7FEF41D4" w14:textId="3674EBED" w:rsidTr="003B0472">
        <w:trPr>
          <w:trHeight w:hRule="exact" w:val="624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D0" w14:textId="77777777" w:rsidR="00CF0C63" w:rsidRPr="00410DC1" w:rsidRDefault="00CF0C63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D1" w14:textId="77777777" w:rsidR="00CF0C63" w:rsidRPr="00410DC1" w:rsidRDefault="00CF0C63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出身組織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E3DEE" w14:textId="211C79D3" w:rsidR="00E745BB" w:rsidRDefault="00E745BB" w:rsidP="00E745BB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3E8BC46E" w14:textId="29607390" w:rsidR="00CF0C63" w:rsidRPr="00410DC1" w:rsidRDefault="00CF0C63" w:rsidP="00E745BB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※ＨＰアドレスを記載（</w:t>
            </w:r>
            <w:r w:rsidR="00B9065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）及び／又は資料を添付すること。</w:t>
            </w:r>
          </w:p>
        </w:tc>
      </w:tr>
      <w:tr w:rsidR="0041746B" w:rsidRPr="00410DC1" w14:paraId="7FEF41DB" w14:textId="77777777" w:rsidTr="00CF0C63">
        <w:trPr>
          <w:trHeight w:hRule="exact" w:val="624"/>
        </w:trPr>
        <w:tc>
          <w:tcPr>
            <w:tcW w:w="158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D5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教育・提供予定技術</w:t>
            </w:r>
          </w:p>
          <w:p w14:paraId="7FEF41D6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の該非判定</w:t>
            </w:r>
          </w:p>
          <w:p w14:paraId="7FEF41D7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（１～１５項）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D8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外為令別表：　　　項　　　号　（貨物等省令：　　条　　項　　号）</w:t>
            </w:r>
            <w:r w:rsidRPr="00410DC1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※該当するおそれのある項番が複数あるときは、その全てを列挙。</w:t>
            </w:r>
          </w:p>
          <w:p w14:paraId="7FEF41D9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□該当　　　□非該当　　　□不明･疑義　　　□公知　　　□基礎科学　　　□その他規制対象外</w:t>
            </w:r>
          </w:p>
          <w:p w14:paraId="7FEF41DA" w14:textId="77777777" w:rsidR="00E54221" w:rsidRPr="00410DC1" w:rsidRDefault="00E54221" w:rsidP="00CF0C63">
            <w:pPr>
              <w:adjustRightInd w:val="0"/>
              <w:spacing w:line="280" w:lineRule="exact"/>
              <w:ind w:firstLineChars="2900" w:firstLine="3515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</w:p>
        </w:tc>
      </w:tr>
      <w:tr w:rsidR="00E54221" w:rsidRPr="00410DC1" w14:paraId="7FEF41E2" w14:textId="77777777" w:rsidTr="00CF0C63">
        <w:trPr>
          <w:trHeight w:hRule="exact" w:val="1158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DC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DD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上記判断の根拠</w:t>
            </w:r>
            <w:r w:rsidRPr="00410DC1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 xml:space="preserve">　※特に「該当」以外の欄にチェックする場合には、受入予定者の研究計画・提供予定技術等に照らして、なるべく詳しく、具体的に記入すること。</w:t>
            </w:r>
          </w:p>
          <w:p w14:paraId="7FEF41DE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7FEF41DF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7FEF41E0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7FEF41E1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E54221" w:rsidRPr="00410DC1" w14:paraId="7FEF41E9" w14:textId="77777777" w:rsidTr="00CF0C63">
        <w:trPr>
          <w:trHeight w:hRule="exact" w:val="624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E3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92" w:hangingChars="250" w:hanging="353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受入予定者の卒業後の</w:t>
            </w:r>
          </w:p>
          <w:p w14:paraId="7FEF41E4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予定／希望勤務先</w:t>
            </w:r>
          </w:p>
          <w:p w14:paraId="7FEF41E5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（知っていれば記入）</w:t>
            </w:r>
          </w:p>
        </w:tc>
        <w:tc>
          <w:tcPr>
            <w:tcW w:w="1152" w:type="dxa"/>
            <w:tcBorders>
              <w:top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E6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6644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F41E7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7FEF41E8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）及び／又は資料を添付すること。</w:t>
            </w:r>
          </w:p>
        </w:tc>
      </w:tr>
      <w:tr w:rsidR="00E54221" w:rsidRPr="00410DC1" w14:paraId="7FEF41ED" w14:textId="77777777" w:rsidTr="00CF0C63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EA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EB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6644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EF41EC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</w:t>
            </w:r>
          </w:p>
        </w:tc>
      </w:tr>
      <w:tr w:rsidR="00E54221" w:rsidRPr="00410DC1" w14:paraId="7FEF41F2" w14:textId="77777777" w:rsidTr="00CF0C63">
        <w:trPr>
          <w:trHeight w:hRule="exact" w:val="624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EE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提供予定技術の用途</w:t>
            </w:r>
          </w:p>
          <w:p w14:paraId="7FEF41EF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〔留学生等の場合、卒業後の予定／希望進路での用途〕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（知っていれば記入）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0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CN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CN"/>
              </w:rPr>
              <w:t>内容（　　　　　　　　　　　　　　　　　　　　　　　　　　　　　　　　　　　　　　　　　　　　　　　　　）</w:t>
            </w:r>
          </w:p>
          <w:p w14:paraId="7FEF41F1" w14:textId="77777777" w:rsidR="00E54221" w:rsidRPr="00410DC1" w:rsidRDefault="00E54221" w:rsidP="00CF0C63">
            <w:pPr>
              <w:adjustRightInd w:val="0"/>
              <w:spacing w:line="280" w:lineRule="exact"/>
              <w:ind w:firstLineChars="1000" w:firstLine="1412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□大量破壊兵器</w:t>
            </w:r>
            <w:r w:rsidR="00D63207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等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関連　　　□通常兵器関連　　　□軍関連　　　□不明・疑義　　　□その他</w:t>
            </w:r>
          </w:p>
        </w:tc>
      </w:tr>
      <w:tr w:rsidR="00E54221" w:rsidRPr="00410DC1" w14:paraId="7FEF41F5" w14:textId="77777777" w:rsidTr="00CF0C63">
        <w:trPr>
          <w:trHeight w:hRule="exact" w:val="624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3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4" w14:textId="77777777" w:rsidR="00E54221" w:rsidRPr="00410DC1" w:rsidRDefault="00E54221" w:rsidP="00CF0C63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TW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TW"/>
              </w:rPr>
              <w:t>資料：　□有（　　　　　　　　　　　　　　　　　　　　　　　　　　　　　　　　　　　　　）　　 □無</w:t>
            </w:r>
          </w:p>
        </w:tc>
      </w:tr>
      <w:tr w:rsidR="00E54221" w:rsidRPr="00410DC1" w14:paraId="7FEF41FC" w14:textId="77777777" w:rsidTr="00CF0C63">
        <w:trPr>
          <w:trHeight w:hRule="exact" w:val="1758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6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客観要件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7" w14:textId="5C633FEA" w:rsidR="00E54221" w:rsidRPr="00410DC1" w:rsidRDefault="00E54221" w:rsidP="00CF0C63">
            <w:pPr>
              <w:adjustRightInd w:val="0"/>
              <w:spacing w:line="280" w:lineRule="exact"/>
              <w:ind w:left="282" w:rightChars="51" w:right="113" w:hangingChars="200" w:hanging="282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Ⅰ．</w:t>
            </w:r>
            <w:r w:rsidR="006468C9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規制：　受入予定者の出身国・出身組織・卒業後の予定／希望勤務先が、</w:t>
            </w:r>
            <w:r w:rsidR="00B53ABB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</w:t>
            </w:r>
            <w:r w:rsidR="00B53ABB" w:rsidRPr="00694236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を除く地域</w:t>
            </w:r>
            <w:r w:rsidR="00B53ABB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の場合、</w:t>
            </w:r>
            <w:r w:rsidR="00B53ABB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="00B53ABB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規制に係る、</w:t>
            </w:r>
          </w:p>
          <w:p w14:paraId="7FEF41F8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①「用途」チェックシートに「はい」が一つでもあるか　　　　　　　　　　　　　　　□はい　　□いいえ</w:t>
            </w:r>
          </w:p>
          <w:p w14:paraId="7FEF41F9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②「需要者」チェックシートに「はい」が一つでもあるか　　　　　　　　　　　　　　□はい　　□いいえ</w:t>
            </w:r>
          </w:p>
          <w:p w14:paraId="7FEF41FA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③（②が「はい」の場合、）明らかガイドラインに関するチェックシートに「いいえ」が一つでもあるか</w:t>
            </w:r>
          </w:p>
          <w:p w14:paraId="7FEF41FB" w14:textId="77777777" w:rsidR="00E54221" w:rsidRPr="00410DC1" w:rsidRDefault="00E54221" w:rsidP="00CF0C63">
            <w:pPr>
              <w:adjustRightInd w:val="0"/>
              <w:spacing w:line="280" w:lineRule="exact"/>
              <w:ind w:firstLineChars="4100" w:firstLine="5790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E54221" w:rsidRPr="00410DC1" w14:paraId="7FEF4203" w14:textId="77777777" w:rsidTr="00CF0C63">
        <w:trPr>
          <w:trHeight w:hRule="exact" w:val="1474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D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1FE" w14:textId="77777777" w:rsidR="00E54221" w:rsidRPr="00410DC1" w:rsidRDefault="00E54221" w:rsidP="00CF0C63">
            <w:pPr>
              <w:adjustRightInd w:val="0"/>
              <w:spacing w:line="280" w:lineRule="exact"/>
              <w:ind w:left="282" w:rightChars="51" w:right="113" w:hangingChars="200" w:hanging="282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Ⅱ．通常兵器キャッチオール規制：　受入予定者の出身国・出身組織・卒業後の予定／希望勤務先が、国連武器禁輸国・地域の場合、通常兵器キャッチオール規制に係る、</w:t>
            </w:r>
          </w:p>
          <w:p w14:paraId="7FEF41FF" w14:textId="77777777" w:rsidR="00343153" w:rsidRPr="00410DC1" w:rsidRDefault="00E54221" w:rsidP="00CF0C63">
            <w:pPr>
              <w:adjustRightInd w:val="0"/>
              <w:spacing w:line="280" w:lineRule="exact"/>
              <w:ind w:firstLineChars="80" w:firstLine="11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①「用途」チェックシートに「はい」が一つでもあるか　　　　　　　　　　</w:t>
            </w:r>
            <w:r w:rsidR="0086454F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343153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□はい　　□いいえ</w:t>
            </w:r>
          </w:p>
          <w:p w14:paraId="7FEF4200" w14:textId="77777777" w:rsidR="0086454F" w:rsidRPr="00410DC1" w:rsidRDefault="00E54221" w:rsidP="00CF0C63">
            <w:pPr>
              <w:adjustRightInd w:val="0"/>
              <w:spacing w:line="280" w:lineRule="exact"/>
              <w:ind w:leftChars="49" w:left="5788" w:hangingChars="4022" w:hanging="5680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②（①が「はい」の場合、）</w:t>
            </w:r>
            <w:r w:rsidR="004D2CAF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「用途」チェックシート下欄の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用途要件の除外に「</w:t>
            </w:r>
            <w:r w:rsidR="0086454F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はい</w:t>
            </w: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」が一つでもあるか</w:t>
            </w:r>
            <w:r w:rsidR="0086454F"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□はい　　□いいえ</w:t>
            </w:r>
          </w:p>
          <w:p w14:paraId="7FEF4201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7FEF4202" w14:textId="77777777" w:rsidR="00E54221" w:rsidRPr="00410DC1" w:rsidRDefault="00E54221" w:rsidP="00CF0C63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□はい　　□いいえ</w:t>
            </w:r>
          </w:p>
        </w:tc>
      </w:tr>
      <w:tr w:rsidR="00E54221" w:rsidRPr="00410DC1" w14:paraId="7FEF4206" w14:textId="77777777" w:rsidTr="00CF0C63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04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05" w14:textId="77777777" w:rsidR="00E54221" w:rsidRPr="00410DC1" w:rsidRDefault="00E54221" w:rsidP="00CF0C63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Ⅲ．客観要件の確認に、不明点又は疑義があるか　　　　　　　　　　　　　　　　　　　□はい　　□いいえ</w:t>
            </w:r>
          </w:p>
        </w:tc>
      </w:tr>
      <w:tr w:rsidR="00E54221" w:rsidRPr="00410DC1" w14:paraId="7FEF420A" w14:textId="77777777" w:rsidTr="00CF0C63">
        <w:trPr>
          <w:trHeight w:hRule="exact" w:val="624"/>
        </w:trPr>
        <w:tc>
          <w:tcPr>
            <w:tcW w:w="1588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07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インフォーム要件</w:t>
            </w:r>
          </w:p>
        </w:tc>
        <w:tc>
          <w:tcPr>
            <w:tcW w:w="7796" w:type="dxa"/>
            <w:gridSpan w:val="4"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08" w14:textId="77777777" w:rsidR="00E54221" w:rsidRPr="00410DC1" w:rsidRDefault="00E54221" w:rsidP="00CF0C63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受入予定者の出身組織・卒業後の予定／希望勤務先につき、経済産業大臣から許可の申請をすべき旨の通知を受けたか　　　　　　　　　　　　　　　</w:t>
            </w:r>
          </w:p>
          <w:p w14:paraId="7FEF4209" w14:textId="77777777" w:rsidR="00E54221" w:rsidRPr="00410DC1" w:rsidRDefault="00E54221" w:rsidP="00CF0C63">
            <w:pPr>
              <w:adjustRightInd w:val="0"/>
              <w:spacing w:line="280" w:lineRule="exact"/>
              <w:ind w:firstLineChars="4100" w:firstLine="5790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E54221" w:rsidRPr="00410DC1" w14:paraId="7FEF420F" w14:textId="77777777" w:rsidTr="00CF0C63">
        <w:trPr>
          <w:trHeight w:hRule="exact" w:val="340"/>
        </w:trPr>
        <w:tc>
          <w:tcPr>
            <w:tcW w:w="15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0B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受入予定期間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0C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年　　　　月　　　　日　　～　　　　　　　年　　　　月　　　　日</w:t>
            </w:r>
          </w:p>
          <w:p w14:paraId="7FEF420D" w14:textId="77777777" w:rsidR="00E54221" w:rsidRPr="00410DC1" w:rsidRDefault="00E54221" w:rsidP="00CF0C63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取引予定</w:t>
            </w:r>
          </w:p>
          <w:p w14:paraId="7FEF420E" w14:textId="77777777" w:rsidR="00E54221" w:rsidRPr="00410DC1" w:rsidRDefault="00E54221" w:rsidP="00CF0C63">
            <w:pPr>
              <w:adjustRightInd w:val="0"/>
              <w:spacing w:line="280" w:lineRule="exact"/>
              <w:ind w:firstLineChars="700" w:firstLine="989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年　　　　　月</w:t>
            </w:r>
          </w:p>
        </w:tc>
      </w:tr>
      <w:tr w:rsidR="00E54221" w:rsidRPr="00410DC1" w14:paraId="7FEF4211" w14:textId="77777777" w:rsidTr="00CF0C63">
        <w:trPr>
          <w:trHeight w:val="397"/>
        </w:trPr>
        <w:tc>
          <w:tcPr>
            <w:tcW w:w="93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FEF4210" w14:textId="77777777" w:rsidR="00E54221" w:rsidRPr="00410DC1" w:rsidRDefault="00E54221" w:rsidP="00CF0C63">
            <w:pPr>
              <w:adjustRightInd w:val="0"/>
              <w:spacing w:line="280" w:lineRule="exac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  <w:lang w:eastAsia="zh-TW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  <w:lang w:eastAsia="zh-TW"/>
              </w:rPr>
              <w:t>２．総合受入判定結果　(判定年月日：　　　　年　　　月　　　日）</w:t>
            </w:r>
          </w:p>
        </w:tc>
      </w:tr>
      <w:tr w:rsidR="00E54221" w:rsidRPr="00410DC1" w14:paraId="7FEF4216" w14:textId="77777777" w:rsidTr="00CF0C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624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2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受入審査判定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3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□承認</w:t>
            </w:r>
          </w:p>
          <w:p w14:paraId="7FEF4214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□条件付承認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5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□規制対象外　　　　　□非該当　　　　　□特例（公知・基礎科学、その他）</w:t>
            </w:r>
          </w:p>
        </w:tc>
      </w:tr>
      <w:tr w:rsidR="00E54221" w:rsidRPr="00410DC1" w14:paraId="7FEF4219" w14:textId="77777777" w:rsidTr="00CF0C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7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8" w14:textId="77777777" w:rsidR="00E54221" w:rsidRPr="00410DC1" w:rsidRDefault="00E54221" w:rsidP="00CF0C63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□経済産業省へ届出／相談　　　　　　□不承認</w:t>
            </w:r>
          </w:p>
        </w:tc>
      </w:tr>
      <w:tr w:rsidR="00E54221" w:rsidRPr="00410DC1" w14:paraId="7FEF421C" w14:textId="77777777" w:rsidTr="00CF0C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A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受入承認条件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B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E54221" w:rsidRPr="00410DC1" w14:paraId="7FEF421F" w14:textId="77777777" w:rsidTr="00CF0C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D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10DC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上記判定理由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F421E" w14:textId="77777777" w:rsidR="00E54221" w:rsidRPr="00410DC1" w:rsidRDefault="00E54221" w:rsidP="00CF0C63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</w:tbl>
    <w:p w14:paraId="7FEF4220" w14:textId="77777777" w:rsidR="00CB2882" w:rsidRPr="00410DC1" w:rsidRDefault="00CB2882" w:rsidP="00CB2882">
      <w:pPr>
        <w:jc w:val="left"/>
        <w:rPr>
          <w:rFonts w:ascii="ＭＳ 明朝" w:eastAsia="ＭＳ 明朝" w:hAnsi="ＭＳ 明朝"/>
          <w:color w:val="FF0000"/>
          <w:kern w:val="0"/>
          <w:sz w:val="16"/>
          <w:szCs w:val="16"/>
        </w:rPr>
      </w:pPr>
    </w:p>
    <w:sectPr w:rsidR="00CB2882" w:rsidRPr="00410DC1" w:rsidSect="007C20BD">
      <w:footerReference w:type="default" r:id="rId11"/>
      <w:pgSz w:w="11906" w:h="16838" w:code="9"/>
      <w:pgMar w:top="1134" w:right="1134" w:bottom="1134" w:left="1418" w:header="851" w:footer="680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A80D" w14:textId="77777777" w:rsidR="001A7725" w:rsidRDefault="001A7725"/>
  </w:endnote>
  <w:endnote w:type="continuationSeparator" w:id="0">
    <w:p w14:paraId="4EBCE42E" w14:textId="77777777" w:rsidR="001A7725" w:rsidRDefault="001A7725"/>
  </w:endnote>
  <w:endnote w:type="continuationNotice" w:id="1">
    <w:p w14:paraId="4407E72B" w14:textId="77777777" w:rsidR="001A7725" w:rsidRDefault="001A7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4227" w14:textId="77777777"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523E" w14:textId="77777777" w:rsidR="001A7725" w:rsidRDefault="001A7725">
      <w:r>
        <w:separator/>
      </w:r>
    </w:p>
  </w:footnote>
  <w:footnote w:type="continuationSeparator" w:id="0">
    <w:p w14:paraId="54DE5CB4" w14:textId="77777777" w:rsidR="001A7725" w:rsidRDefault="001A7725"/>
  </w:footnote>
  <w:footnote w:type="continuationNotice" w:id="1">
    <w:p w14:paraId="51F45105" w14:textId="77777777" w:rsidR="001A7725" w:rsidRDefault="001A7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694657">
    <w:abstractNumId w:val="5"/>
  </w:num>
  <w:num w:numId="2" w16cid:durableId="1708136550">
    <w:abstractNumId w:val="15"/>
  </w:num>
  <w:num w:numId="3" w16cid:durableId="1150826063">
    <w:abstractNumId w:val="49"/>
  </w:num>
  <w:num w:numId="4" w16cid:durableId="1177813373">
    <w:abstractNumId w:val="40"/>
  </w:num>
  <w:num w:numId="5" w16cid:durableId="317268906">
    <w:abstractNumId w:val="22"/>
  </w:num>
  <w:num w:numId="6" w16cid:durableId="158547752">
    <w:abstractNumId w:val="2"/>
  </w:num>
  <w:num w:numId="7" w16cid:durableId="322902062">
    <w:abstractNumId w:val="11"/>
  </w:num>
  <w:num w:numId="8" w16cid:durableId="2114201648">
    <w:abstractNumId w:val="30"/>
  </w:num>
  <w:num w:numId="9" w16cid:durableId="483279228">
    <w:abstractNumId w:val="0"/>
  </w:num>
  <w:num w:numId="10" w16cid:durableId="1396247139">
    <w:abstractNumId w:val="47"/>
  </w:num>
  <w:num w:numId="11" w16cid:durableId="1776486622">
    <w:abstractNumId w:val="17"/>
  </w:num>
  <w:num w:numId="12" w16cid:durableId="818154138">
    <w:abstractNumId w:val="3"/>
  </w:num>
  <w:num w:numId="13" w16cid:durableId="55710813">
    <w:abstractNumId w:val="14"/>
  </w:num>
  <w:num w:numId="14" w16cid:durableId="594673714">
    <w:abstractNumId w:val="45"/>
  </w:num>
  <w:num w:numId="15" w16cid:durableId="460850623">
    <w:abstractNumId w:val="7"/>
  </w:num>
  <w:num w:numId="16" w16cid:durableId="1472332937">
    <w:abstractNumId w:val="37"/>
  </w:num>
  <w:num w:numId="17" w16cid:durableId="1687099968">
    <w:abstractNumId w:val="31"/>
  </w:num>
  <w:num w:numId="18" w16cid:durableId="165176634">
    <w:abstractNumId w:val="43"/>
  </w:num>
  <w:num w:numId="19" w16cid:durableId="1111776808">
    <w:abstractNumId w:val="39"/>
  </w:num>
  <w:num w:numId="20" w16cid:durableId="1705137991">
    <w:abstractNumId w:val="29"/>
  </w:num>
  <w:num w:numId="21" w16cid:durableId="19204042">
    <w:abstractNumId w:val="44"/>
  </w:num>
  <w:num w:numId="22" w16cid:durableId="85540657">
    <w:abstractNumId w:val="6"/>
  </w:num>
  <w:num w:numId="23" w16cid:durableId="97337374">
    <w:abstractNumId w:val="33"/>
  </w:num>
  <w:num w:numId="24" w16cid:durableId="1587181663">
    <w:abstractNumId w:val="9"/>
  </w:num>
  <w:num w:numId="25" w16cid:durableId="190074147">
    <w:abstractNumId w:val="19"/>
  </w:num>
  <w:num w:numId="26" w16cid:durableId="972907854">
    <w:abstractNumId w:val="1"/>
  </w:num>
  <w:num w:numId="27" w16cid:durableId="1004164455">
    <w:abstractNumId w:val="25"/>
  </w:num>
  <w:num w:numId="28" w16cid:durableId="524292870">
    <w:abstractNumId w:val="41"/>
  </w:num>
  <w:num w:numId="29" w16cid:durableId="941910918">
    <w:abstractNumId w:val="28"/>
  </w:num>
  <w:num w:numId="30" w16cid:durableId="1929118386">
    <w:abstractNumId w:val="26"/>
  </w:num>
  <w:num w:numId="31" w16cid:durableId="1156260693">
    <w:abstractNumId w:val="20"/>
  </w:num>
  <w:num w:numId="32" w16cid:durableId="1243368812">
    <w:abstractNumId w:val="34"/>
  </w:num>
  <w:num w:numId="33" w16cid:durableId="1987346202">
    <w:abstractNumId w:val="32"/>
  </w:num>
  <w:num w:numId="34" w16cid:durableId="506017366">
    <w:abstractNumId w:val="13"/>
  </w:num>
  <w:num w:numId="35" w16cid:durableId="1080634927">
    <w:abstractNumId w:val="27"/>
  </w:num>
  <w:num w:numId="36" w16cid:durableId="1331174126">
    <w:abstractNumId w:val="4"/>
  </w:num>
  <w:num w:numId="37" w16cid:durableId="55593237">
    <w:abstractNumId w:val="8"/>
  </w:num>
  <w:num w:numId="38" w16cid:durableId="1818911740">
    <w:abstractNumId w:val="21"/>
  </w:num>
  <w:num w:numId="39" w16cid:durableId="1814642366">
    <w:abstractNumId w:val="10"/>
  </w:num>
  <w:num w:numId="40" w16cid:durableId="1185748183">
    <w:abstractNumId w:val="42"/>
  </w:num>
  <w:num w:numId="41" w16cid:durableId="670910727">
    <w:abstractNumId w:val="18"/>
  </w:num>
  <w:num w:numId="42" w16cid:durableId="1706980205">
    <w:abstractNumId w:val="35"/>
  </w:num>
  <w:num w:numId="43" w16cid:durableId="1175992534">
    <w:abstractNumId w:val="12"/>
  </w:num>
  <w:num w:numId="44" w16cid:durableId="1437020237">
    <w:abstractNumId w:val="38"/>
  </w:num>
  <w:num w:numId="45" w16cid:durableId="509490217">
    <w:abstractNumId w:val="36"/>
  </w:num>
  <w:num w:numId="46" w16cid:durableId="790242877">
    <w:abstractNumId w:val="46"/>
  </w:num>
  <w:num w:numId="47" w16cid:durableId="599607314">
    <w:abstractNumId w:val="16"/>
  </w:num>
  <w:num w:numId="48" w16cid:durableId="1549760018">
    <w:abstractNumId w:val="23"/>
  </w:num>
  <w:num w:numId="49" w16cid:durableId="1128284116">
    <w:abstractNumId w:val="24"/>
  </w:num>
  <w:num w:numId="50" w16cid:durableId="211748318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2091C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B25"/>
    <w:rsid w:val="000E3E89"/>
    <w:rsid w:val="000E40E2"/>
    <w:rsid w:val="000E44C2"/>
    <w:rsid w:val="000E5344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A7725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B9F"/>
    <w:rsid w:val="00216D77"/>
    <w:rsid w:val="0021714A"/>
    <w:rsid w:val="00217718"/>
    <w:rsid w:val="002177C3"/>
    <w:rsid w:val="00217AFE"/>
    <w:rsid w:val="00217CFF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30D7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5F86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34B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F41"/>
    <w:rsid w:val="003C17AF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6323"/>
    <w:rsid w:val="003E6482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0DC1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6B38"/>
    <w:rsid w:val="00576EDC"/>
    <w:rsid w:val="005778D1"/>
    <w:rsid w:val="0057790E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17FA2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2CD3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F01C0"/>
    <w:rsid w:val="007F0428"/>
    <w:rsid w:val="007F0B54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0FFB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2B87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6D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6F93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46D76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B0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5EB6"/>
    <w:rsid w:val="00AA7928"/>
    <w:rsid w:val="00AA7E16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ABB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658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BBD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0C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7A7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63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81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17C7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5BB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35E"/>
    <w:rsid w:val="00FE66BC"/>
    <w:rsid w:val="00FE7EC9"/>
    <w:rsid w:val="00FE7F73"/>
    <w:rsid w:val="00FF0382"/>
    <w:rsid w:val="00FF0449"/>
    <w:rsid w:val="00FF0888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FEF4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4" ma:contentTypeDescription="新しいドキュメントを作成します。" ma:contentTypeScope="" ma:versionID="3ae32d618f4edb85e8208e58241e8cdd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2b91a935b0b08b6cc264d2e4c3960d95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Props1.xml><?xml version="1.0" encoding="utf-8"?>
<ds:datastoreItem xmlns:ds="http://schemas.openxmlformats.org/officeDocument/2006/customXml" ds:itemID="{D6D56925-6F79-4041-9848-9527D7946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5FC38-6111-419D-BB6C-65767E69A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995C5-FBCE-45BF-ABB4-BD9A6E4CC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A8FDD-5AE6-43A5-9E72-E268BC12EF17}">
  <ds:schemaRefs>
    <ds:schemaRef ds:uri="http://schemas.microsoft.com/office/2006/metadata/properties"/>
    <ds:schemaRef ds:uri="http://schemas.microsoft.com/office/infopath/2007/PartnerControls"/>
    <ds:schemaRef ds:uri="c7bb41a4-48b4-4674-8350-9bf3c8dfd003"/>
    <ds:schemaRef ds:uri="f3888097-c788-4e59-b5fa-a7c27f6cd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</CharactersWithSpaces>
  <SharedDoc>false</SharedDoc>
  <HLinks>
    <vt:vector size="12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2018-08-17T08:21:00Z</dcterms:created>
  <dcterms:modified xsi:type="dcterms:W3CDTF">2023-09-28T09:22:00Z</dcterms:modified>
  <cp:revision>1</cp:revision>
  <dc:title>安全保障輸出管理規則_様式6_審査票_外国人(留学生・研究者・教員・訪問者等)・特定類型該当者_受入れ用.docx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MediaServiceImageTags">
    <vt:lpwstr/>
  </property>
</Properties>
</file>