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6C8C" w14:textId="2DCF0B76" w:rsidR="00DB2F03" w:rsidRPr="00EC2FDA" w:rsidRDefault="00DB2F03" w:rsidP="007D32F1">
      <w:pPr>
        <w:autoSpaceDE w:val="0"/>
        <w:autoSpaceDN w:val="0"/>
        <w:adjustRightInd w:val="0"/>
        <w:snapToGrid w:val="0"/>
        <w:spacing w:line="240" w:lineRule="atLeast"/>
        <w:rPr>
          <w:rFonts w:ascii="ＭＳ Ｐゴシック" w:eastAsia="ＭＳ Ｐゴシック" w:hAnsi="ＭＳ Ｐゴシック" w:cs="MS-PMincho"/>
          <w:kern w:val="0"/>
          <w:sz w:val="20"/>
          <w:szCs w:val="20"/>
        </w:rPr>
      </w:pPr>
      <w:r w:rsidRPr="00EC2FDA">
        <w:rPr>
          <w:rFonts w:ascii="ＭＳ Ｐゴシック" w:eastAsia="ＭＳ Ｐゴシック" w:hAnsi="ＭＳ Ｐゴシック" w:cs="MS-PMincho" w:hint="eastAsia"/>
          <w:kern w:val="0"/>
          <w:sz w:val="20"/>
          <w:szCs w:val="20"/>
        </w:rPr>
        <w:t>FAX:03-3503-0595</w:t>
      </w:r>
    </w:p>
    <w:p w14:paraId="40840647" w14:textId="7C6FB048" w:rsidR="006B1969" w:rsidRPr="00EC2FDA" w:rsidRDefault="001D0C30" w:rsidP="007D32F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 w:cs="MS-PMincho"/>
          <w:b/>
          <w:kern w:val="0"/>
          <w:sz w:val="24"/>
        </w:rPr>
      </w:pPr>
      <w:r w:rsidRPr="00EC2FDA">
        <w:rPr>
          <w:rFonts w:ascii="ＭＳ Ｐゴシック" w:eastAsia="ＭＳ Ｐゴシック" w:hAnsi="ＭＳ Ｐゴシック" w:cs="MS-PMincho" w:hint="eastAsia"/>
          <w:b/>
          <w:kern w:val="0"/>
          <w:sz w:val="28"/>
          <w:szCs w:val="28"/>
        </w:rPr>
        <w:t>予測できない重篤な有害事象報告</w:t>
      </w:r>
    </w:p>
    <w:p w14:paraId="23F1AD82" w14:textId="2EB4C506" w:rsidR="00E80A28" w:rsidRPr="00EC2FDA" w:rsidRDefault="001D0C30" w:rsidP="004665BE">
      <w:pPr>
        <w:autoSpaceDE w:val="0"/>
        <w:autoSpaceDN w:val="0"/>
        <w:adjustRightInd w:val="0"/>
        <w:snapToGrid w:val="0"/>
        <w:spacing w:before="240" w:line="300" w:lineRule="atLeast"/>
        <w:jc w:val="right"/>
        <w:rPr>
          <w:rFonts w:ascii="ＭＳ Ｐゴシック" w:eastAsia="ＭＳ Ｐゴシック" w:hAnsi="ＭＳ Ｐゴシック" w:cs="MS-PMincho"/>
          <w:kern w:val="0"/>
          <w:sz w:val="24"/>
        </w:rPr>
      </w:pPr>
      <w:r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>令和</w:t>
      </w:r>
      <w:r w:rsidR="00E80A2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　年</w:t>
      </w:r>
      <w:r w:rsidR="00110A0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</w:t>
      </w:r>
      <w:r w:rsidR="00E80A2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月</w:t>
      </w:r>
      <w:r w:rsidR="00110A0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 </w:t>
      </w:r>
      <w:r w:rsidR="00E80A2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日</w:t>
      </w:r>
    </w:p>
    <w:p w14:paraId="67F75044" w14:textId="51B1D09D" w:rsidR="001D0C30" w:rsidRPr="00EC2FDA" w:rsidRDefault="004665BE" w:rsidP="004665BE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MS-PMincho"/>
          <w:kern w:val="0"/>
          <w:sz w:val="24"/>
        </w:rPr>
      </w:pPr>
      <w:r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>厚生労働大臣　殿</w:t>
      </w:r>
    </w:p>
    <w:p w14:paraId="2D9D0050" w14:textId="77777777" w:rsidR="004665BE" w:rsidRPr="00EC2FDA" w:rsidRDefault="004665BE" w:rsidP="004665BE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MS-PMincho"/>
          <w:kern w:val="0"/>
          <w:sz w:val="24"/>
        </w:rPr>
      </w:pPr>
    </w:p>
    <w:p w14:paraId="3AE638AC" w14:textId="2C1B3449" w:rsidR="001D0C30" w:rsidRPr="00EC2FDA" w:rsidRDefault="001D0C30" w:rsidP="007D32F1">
      <w:pPr>
        <w:widowControl/>
        <w:spacing w:line="360" w:lineRule="auto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以下の研究に関連する予測できない重篤な有害事象について、下記の</w:t>
      </w:r>
      <w:r w:rsidR="00E7302C" w:rsidRPr="00EC2FDA">
        <w:rPr>
          <w:rFonts w:ascii="ＭＳ Ｐゴシック" w:eastAsia="ＭＳ Ｐゴシック" w:hAnsi="ＭＳ Ｐゴシック" w:hint="eastAsia"/>
          <w:sz w:val="22"/>
          <w:szCs w:val="22"/>
        </w:rPr>
        <w:t>とお</w:t>
      </w: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り報告する。</w:t>
      </w:r>
    </w:p>
    <w:p w14:paraId="317FBF63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１．研究機関情報</w:t>
      </w:r>
    </w:p>
    <w:p w14:paraId="0CDE03BF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（1）　研究機関名・その長の職名及び氏名：</w:t>
      </w:r>
    </w:p>
    <w:p w14:paraId="3C427481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（2）　研究責任者名：</w:t>
      </w:r>
    </w:p>
    <w:p w14:paraId="5C7C4297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（3）　研究課題名：</w:t>
      </w:r>
    </w:p>
    <w:p w14:paraId="261390DF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（4）　研究登録ID：</w:t>
      </w:r>
    </w:p>
    <w:p w14:paraId="57A971B5" w14:textId="459B5176" w:rsidR="001D0C30" w:rsidRPr="00896EF3" w:rsidRDefault="00D50AEF" w:rsidP="00D50AEF">
      <w:pPr>
        <w:widowControl/>
        <w:spacing w:line="360" w:lineRule="auto"/>
        <w:ind w:leftChars="201" w:left="424" w:hanging="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(</w:t>
      </w:r>
      <w:r w:rsidR="001D0C30" w:rsidRPr="00EC2FDA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※あらかじめ登録した研究計画公開データベースより付与された登録ID等、研究を</w:t>
      </w:r>
      <w:r w:rsidRPr="00EC2FDA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 xml:space="preserve">　　</w:t>
      </w:r>
      <w:r w:rsidR="001D0C30" w:rsidRPr="00EC2FDA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特定するための固有な番号等を記載する。当該</w:t>
      </w:r>
      <w:r w:rsidR="001D0C30" w:rsidRPr="00D50AEF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研究に係る報告は、関係する全ての研究機関において同じ番号を用いること。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)</w:t>
      </w:r>
    </w:p>
    <w:p w14:paraId="1A7C1D86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（5）　連絡先：　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TEL：　　　　　　　　　　　　　　FAX：</w:t>
      </w:r>
    </w:p>
    <w:p w14:paraId="26855F52" w14:textId="18383E84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D567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96EF3">
        <w:rPr>
          <w:rFonts w:ascii="ＭＳ Ｐゴシック" w:eastAsia="ＭＳ Ｐゴシック" w:hAnsi="ＭＳ Ｐゴシック" w:hint="eastAsia"/>
          <w:sz w:val="22"/>
          <w:szCs w:val="22"/>
          <w:lang w:val="de-DE"/>
        </w:rPr>
        <w:t>e-mail：</w:t>
      </w:r>
    </w:p>
    <w:p w14:paraId="65A684C2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403FFA9E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  <w:lang w:val="de-DE"/>
        </w:rPr>
        <w:t>２．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報告内容</w:t>
      </w:r>
    </w:p>
    <w:p w14:paraId="717E47B4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（1）　発生機関：　　□自機関　□他の機関（機関名：　　　　　　　　　　　　）</w:t>
      </w:r>
    </w:p>
    <w:p w14:paraId="1491A919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（2）　重篤な有害事象名・経過</w:t>
      </w:r>
    </w:p>
    <w:p w14:paraId="3310DC5B" w14:textId="7A67F457" w:rsidR="001D0C30" w:rsidRPr="00845BBD" w:rsidRDefault="00845BBD" w:rsidP="002F77E8">
      <w:pPr>
        <w:widowControl/>
        <w:spacing w:line="360" w:lineRule="auto"/>
        <w:ind w:leftChars="200" w:left="420"/>
        <w:jc w:val="left"/>
        <w:rPr>
          <w:rFonts w:ascii="ＭＳ Ｐゴシック" w:eastAsia="ＭＳ Ｐゴシック" w:hAnsi="ＭＳ Ｐゴシック"/>
          <w:spacing w:val="2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(</w:t>
      </w:r>
      <w:r w:rsidR="001D0C30" w:rsidRPr="00845BBD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発生日、重篤と判断し</w:t>
      </w:r>
      <w:r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た理由、侵襲・介入の内容と因果関係、経過、転帰等を簡潔に記入)</w:t>
      </w:r>
    </w:p>
    <w:p w14:paraId="28E25259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D7DD828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（3）　重篤な有害事象に対する措置</w:t>
      </w:r>
    </w:p>
    <w:p w14:paraId="2FDA365F" w14:textId="77777777" w:rsidR="001D0C30" w:rsidRPr="00896EF3" w:rsidRDefault="001D0C30" w:rsidP="007D32F1">
      <w:pPr>
        <w:widowControl/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（新規登録の中断、説明同意文書の改訂、他の研究対象者への再同意等）</w:t>
      </w:r>
    </w:p>
    <w:p w14:paraId="6164AB0F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E034267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（4）　倫理審査委員会における審査日、審査内容の概要、結果、必要な措置等</w:t>
      </w:r>
    </w:p>
    <w:p w14:paraId="0E174F19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F42384B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（5）　共同研究機関への周知等：</w:t>
      </w:r>
    </w:p>
    <w:p w14:paraId="1A76504B" w14:textId="1166257F" w:rsidR="001D0C30" w:rsidRPr="00896EF3" w:rsidRDefault="001D0C30" w:rsidP="007D32F1">
      <w:pPr>
        <w:widowControl/>
        <w:spacing w:line="360" w:lineRule="auto"/>
        <w:ind w:leftChars="13" w:left="2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共同研究機関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□無　　□有</w:t>
      </w:r>
      <w:r w:rsidR="00015D47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（総機関数(自機関含む)　　　　機関）</w:t>
      </w:r>
    </w:p>
    <w:p w14:paraId="47F305D1" w14:textId="550A90E9" w:rsidR="001D0C30" w:rsidRPr="00896EF3" w:rsidRDefault="001D0C30" w:rsidP="007D32F1">
      <w:pPr>
        <w:widowControl/>
        <w:spacing w:line="360" w:lineRule="auto"/>
        <w:ind w:leftChars="13" w:left="27"/>
        <w:jc w:val="left"/>
        <w:rPr>
          <w:rFonts w:ascii="ＭＳ Ｐゴシック" w:eastAsia="ＭＳ Ｐゴシック" w:hAnsi="ＭＳ Ｐゴシック"/>
          <w:strike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当該情報周知の有無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□無　　□有</w:t>
      </w:r>
    </w:p>
    <w:p w14:paraId="51330216" w14:textId="77777777" w:rsidR="001D0C30" w:rsidRPr="00896EF3" w:rsidRDefault="001D0C30" w:rsidP="007D32F1">
      <w:pPr>
        <w:widowControl/>
        <w:spacing w:line="360" w:lineRule="auto"/>
        <w:ind w:leftChars="13" w:left="2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周知の方法：</w:t>
      </w:r>
    </w:p>
    <w:p w14:paraId="2CE3D3B2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B3D1501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（6）　結果の公表</w:t>
      </w:r>
    </w:p>
    <w:p w14:paraId="315B89D3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(公表されている若しくはされる予定のURL等)</w:t>
      </w:r>
    </w:p>
    <w:p w14:paraId="5138EB97" w14:textId="4D5AE23C" w:rsidR="00BB1E09" w:rsidRPr="001D0C30" w:rsidRDefault="003A3D35" w:rsidP="008743E9">
      <w:pPr>
        <w:widowControl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BB1E09" w:rsidRPr="001D0C30" w:rsidSect="004665BE">
      <w:headerReference w:type="default" r:id="rId9"/>
      <w:pgSz w:w="11906" w:h="16838" w:code="9"/>
      <w:pgMar w:top="1134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268F" w14:textId="77777777" w:rsidR="005965E8" w:rsidRDefault="005965E8" w:rsidP="00F139E6">
      <w:r>
        <w:separator/>
      </w:r>
    </w:p>
  </w:endnote>
  <w:endnote w:type="continuationSeparator" w:id="0">
    <w:p w14:paraId="1A8BCCDD" w14:textId="77777777" w:rsidR="005965E8" w:rsidRDefault="005965E8" w:rsidP="00F1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C9E9" w14:textId="77777777" w:rsidR="005965E8" w:rsidRDefault="005965E8" w:rsidP="00F139E6">
      <w:r>
        <w:separator/>
      </w:r>
    </w:p>
  </w:footnote>
  <w:footnote w:type="continuationSeparator" w:id="0">
    <w:p w14:paraId="3BFF2E91" w14:textId="77777777" w:rsidR="005965E8" w:rsidRDefault="005965E8" w:rsidP="00F1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tblInd w:w="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45"/>
      <w:gridCol w:w="1275"/>
      <w:gridCol w:w="2835"/>
    </w:tblGrid>
    <w:tr w:rsidR="001D0C30" w:rsidRPr="00BB0231" w14:paraId="31353BCE" w14:textId="77777777" w:rsidTr="001D0C30">
      <w:trPr>
        <w:trHeight w:val="17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0DB50B14" w14:textId="77777777" w:rsidR="001D0C30" w:rsidRPr="00BB0231" w:rsidRDefault="001D0C30" w:rsidP="00DD39FD">
          <w:pPr>
            <w:snapToGrid w:val="0"/>
            <w:spacing w:line="240" w:lineRule="atLeast"/>
            <w:ind w:hanging="1"/>
            <w:jc w:val="left"/>
            <w:rPr>
              <w:rFonts w:asciiTheme="minorEastAsia" w:eastAsiaTheme="minorEastAsia" w:hAnsiTheme="minorEastAsia"/>
              <w:sz w:val="16"/>
            </w:rPr>
          </w:pPr>
        </w:p>
      </w:tc>
      <w:tc>
        <w:tcPr>
          <w:tcW w:w="1275" w:type="dxa"/>
          <w:tcBorders>
            <w:top w:val="nil"/>
            <w:left w:val="nil"/>
            <w:bottom w:val="single" w:sz="4" w:space="0" w:color="FFFFFF" w:themeColor="background1"/>
            <w:right w:val="nil"/>
          </w:tcBorders>
          <w:vAlign w:val="center"/>
        </w:tcPr>
        <w:p w14:paraId="7576B556" w14:textId="77777777" w:rsidR="001D0C30" w:rsidRPr="00BB0231" w:rsidRDefault="001D0C30" w:rsidP="00DD39FD">
          <w:pPr>
            <w:snapToGrid w:val="0"/>
            <w:spacing w:line="240" w:lineRule="atLeast"/>
            <w:ind w:hanging="1"/>
            <w:jc w:val="center"/>
            <w:rPr>
              <w:rFonts w:asciiTheme="minorEastAsia" w:eastAsiaTheme="minorEastAsia" w:hAnsiTheme="minorEastAsia"/>
              <w:sz w:val="16"/>
            </w:rPr>
          </w:pPr>
        </w:p>
      </w:tc>
      <w:tc>
        <w:tcPr>
          <w:tcW w:w="2835" w:type="dxa"/>
          <w:tcBorders>
            <w:top w:val="nil"/>
            <w:left w:val="nil"/>
            <w:bottom w:val="single" w:sz="4" w:space="0" w:color="FFFFFF" w:themeColor="background1"/>
            <w:right w:val="nil"/>
          </w:tcBorders>
          <w:vAlign w:val="center"/>
        </w:tcPr>
        <w:p w14:paraId="6617917C" w14:textId="7C95F451" w:rsidR="001D0C30" w:rsidRPr="00BB0231" w:rsidRDefault="004665BE" w:rsidP="00EB3BD8">
          <w:pPr>
            <w:snapToGrid w:val="0"/>
            <w:spacing w:line="240" w:lineRule="atLeast"/>
            <w:ind w:hanging="1"/>
            <w:jc w:val="center"/>
            <w:rPr>
              <w:rFonts w:asciiTheme="minorEastAsia" w:eastAsiaTheme="minorEastAsia" w:hAnsiTheme="minorEastAsia"/>
              <w:sz w:val="16"/>
            </w:rPr>
          </w:pPr>
          <w:r>
            <w:rPr>
              <w:rFonts w:asciiTheme="minorEastAsia" w:eastAsiaTheme="minorEastAsia" w:hAnsiTheme="minorEastAsia" w:hint="eastAsia"/>
              <w:sz w:val="16"/>
            </w:rPr>
            <w:t xml:space="preserve">　　　　　　　</w:t>
          </w:r>
        </w:p>
      </w:tc>
    </w:tr>
  </w:tbl>
  <w:p w14:paraId="7D100461" w14:textId="77777777" w:rsidR="001D0C30" w:rsidRDefault="001D0C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BC"/>
    <w:rsid w:val="00015D47"/>
    <w:rsid w:val="00020E7D"/>
    <w:rsid w:val="00085135"/>
    <w:rsid w:val="00110A08"/>
    <w:rsid w:val="001911BC"/>
    <w:rsid w:val="001D0C30"/>
    <w:rsid w:val="00243B36"/>
    <w:rsid w:val="0027083A"/>
    <w:rsid w:val="002F77E8"/>
    <w:rsid w:val="00316A2E"/>
    <w:rsid w:val="003650DF"/>
    <w:rsid w:val="003A3D35"/>
    <w:rsid w:val="003B6B0C"/>
    <w:rsid w:val="003E1956"/>
    <w:rsid w:val="004665BE"/>
    <w:rsid w:val="005965E8"/>
    <w:rsid w:val="0059751A"/>
    <w:rsid w:val="005E25C6"/>
    <w:rsid w:val="00622835"/>
    <w:rsid w:val="006B1969"/>
    <w:rsid w:val="006F5754"/>
    <w:rsid w:val="007D32F1"/>
    <w:rsid w:val="00845BBD"/>
    <w:rsid w:val="008736F9"/>
    <w:rsid w:val="008743E9"/>
    <w:rsid w:val="00894B99"/>
    <w:rsid w:val="008B2B4D"/>
    <w:rsid w:val="008D6A05"/>
    <w:rsid w:val="008D7408"/>
    <w:rsid w:val="009B7564"/>
    <w:rsid w:val="009F4788"/>
    <w:rsid w:val="00A22A7B"/>
    <w:rsid w:val="00A65FFD"/>
    <w:rsid w:val="00AA10E4"/>
    <w:rsid w:val="00B41502"/>
    <w:rsid w:val="00BB1E09"/>
    <w:rsid w:val="00C50C66"/>
    <w:rsid w:val="00D2292E"/>
    <w:rsid w:val="00D50AEF"/>
    <w:rsid w:val="00DB2F03"/>
    <w:rsid w:val="00E647F5"/>
    <w:rsid w:val="00E7302C"/>
    <w:rsid w:val="00E80A28"/>
    <w:rsid w:val="00EA7CAB"/>
    <w:rsid w:val="00EB3BD8"/>
    <w:rsid w:val="00EC2FDA"/>
    <w:rsid w:val="00ED5679"/>
    <w:rsid w:val="00F139E6"/>
    <w:rsid w:val="00F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67AD3"/>
  <w15:docId w15:val="{A249C8F9-C0BF-44B4-9590-0C87C04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C-1">
    <w:name w:val="CRC-1"/>
    <w:semiHidden/>
    <w:rsid w:val="006B1969"/>
    <w:rPr>
      <w:rFonts w:ascii="Arial" w:eastAsia="ＭＳ ゴシック" w:hAnsi="Arial" w:cs="Arial"/>
      <w:color w:val="auto"/>
      <w:sz w:val="20"/>
      <w:szCs w:val="20"/>
    </w:rPr>
  </w:style>
  <w:style w:type="character" w:styleId="a3">
    <w:name w:val="Hyperlink"/>
    <w:rsid w:val="00A65FFD"/>
    <w:rPr>
      <w:color w:val="0000FF"/>
      <w:u w:val="single"/>
    </w:rPr>
  </w:style>
  <w:style w:type="paragraph" w:styleId="a4">
    <w:name w:val="header"/>
    <w:basedOn w:val="a"/>
    <w:link w:val="a5"/>
    <w:unhideWhenUsed/>
    <w:rsid w:val="00F13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39E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13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39E6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22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079D5-D718-4D7A-8257-A31B6B1E6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A6E32-70EB-49F8-BD06-1C044F4F7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4AA37-7292-4C03-B1F0-ABAA75620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Toshiba</Company>
  <LinksUpToDate>false</LinksUpToDate>
  <CharactersWithSpaces>673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mailto:chikens@saitama-med.ac.jp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CRC-1</dc:creator>
  <cp:lastModifiedBy>大野 幸栄</cp:lastModifiedBy>
  <cp:revision>28</cp:revision>
  <cp:lastPrinted>2021-11-10T23:06:00Z</cp:lastPrinted>
  <dcterms:created xsi:type="dcterms:W3CDTF">2019-08-19T03:38:00Z</dcterms:created>
  <dcterms:modified xsi:type="dcterms:W3CDTF">2022-02-17T09:56:00Z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0x0101002EFA47BAE44DFA4BABCB886D567EA57F</vt:lpwstr>
  </property>
</Properties>
</file>